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宋体" w:eastAsia="方正小标宋简体" w:cs="宋体"/>
          <w:color w:val="000000"/>
          <w:kern w:val="0"/>
          <w:sz w:val="44"/>
          <w:szCs w:val="44"/>
        </w:rPr>
      </w:pPr>
      <w:bookmarkStart w:id="0" w:name="_GoBack"/>
      <w:r>
        <w:rPr>
          <w:rFonts w:hint="eastAsia" w:ascii="方正小标宋简体" w:hAnsi="宋体" w:eastAsia="方正小标宋简体" w:cs="宋体"/>
          <w:color w:val="000000"/>
          <w:kern w:val="0"/>
          <w:sz w:val="44"/>
          <w:szCs w:val="44"/>
        </w:rPr>
        <w:t>行政执法主体资格审核登记表</w:t>
      </w:r>
      <w:bookmarkEnd w:id="0"/>
    </w:p>
    <w:tbl>
      <w:tblPr>
        <w:tblStyle w:val="2"/>
        <w:tblW w:w="942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1"/>
        <w:gridCol w:w="5476"/>
        <w:gridCol w:w="654"/>
        <w:gridCol w:w="19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54" w:hRule="exact"/>
          <w:jc w:val="center"/>
        </w:trPr>
        <w:tc>
          <w:tcPr>
            <w:tcW w:w="1381" w:type="dxa"/>
            <w:tcBorders>
              <w:top w:val="single" w:color="auto" w:sz="8" w:space="0"/>
              <w:left w:val="single" w:color="auto" w:sz="8" w:space="0"/>
              <w:bottom w:val="single" w:color="000000" w:sz="6" w:space="0"/>
              <w:right w:val="single" w:color="000000" w:sz="6" w:space="0"/>
            </w:tcBorders>
            <w:vAlign w:val="center"/>
          </w:tcPr>
          <w:p>
            <w:pPr>
              <w:spacing w:line="260" w:lineRule="exact"/>
              <w:jc w:val="center"/>
              <w:rPr>
                <w:rFonts w:ascii="仿宋_GB2312" w:hAnsi="宋体" w:eastAsia="仿宋_GB2312"/>
                <w:color w:val="000000"/>
              </w:rPr>
            </w:pPr>
            <w:r>
              <w:rPr>
                <w:rFonts w:hint="eastAsia" w:ascii="仿宋_GB2312" w:hAnsi="宋体" w:eastAsia="仿宋_GB2312"/>
                <w:color w:val="000000"/>
              </w:rPr>
              <w:t>主体名称</w:t>
            </w:r>
          </w:p>
          <w:p>
            <w:pPr>
              <w:spacing w:line="260" w:lineRule="exact"/>
              <w:jc w:val="center"/>
              <w:rPr>
                <w:rFonts w:ascii="仿宋_GB2312" w:hAnsi="宋体" w:eastAsia="仿宋_GB2312"/>
                <w:color w:val="000000"/>
              </w:rPr>
            </w:pPr>
            <w:r>
              <w:rPr>
                <w:rFonts w:hint="eastAsia" w:ascii="仿宋_GB2312" w:hAnsi="宋体" w:eastAsia="仿宋_GB2312"/>
                <w:color w:val="000000"/>
              </w:rPr>
              <w:t>（委托单位名称）</w:t>
            </w:r>
          </w:p>
        </w:tc>
        <w:tc>
          <w:tcPr>
            <w:tcW w:w="8040" w:type="dxa"/>
            <w:gridSpan w:val="3"/>
            <w:tcBorders>
              <w:top w:val="single" w:color="auto" w:sz="8" w:space="0"/>
              <w:left w:val="single" w:color="000000" w:sz="6" w:space="0"/>
              <w:bottom w:val="single" w:color="000000" w:sz="6" w:space="0"/>
              <w:right w:val="single" w:color="auto" w:sz="8" w:space="0"/>
            </w:tcBorders>
            <w:vAlign w:val="center"/>
          </w:tcPr>
          <w:p>
            <w:pPr>
              <w:spacing w:line="260" w:lineRule="exact"/>
              <w:rPr>
                <w:rFonts w:hint="eastAsia" w:ascii="仿宋_GB2312" w:hAnsi="宋体" w:eastAsia="仿宋_GB2312"/>
                <w:color w:val="000000"/>
                <w:lang w:eastAsia="zh-CN"/>
              </w:rPr>
            </w:pPr>
            <w:r>
              <w:rPr>
                <w:rFonts w:hint="eastAsia" w:ascii="仿宋_GB2312" w:hAnsi="宋体" w:eastAsia="仿宋_GB2312"/>
                <w:color w:val="000000"/>
                <w:lang w:eastAsia="zh-CN"/>
              </w:rPr>
              <w:t>抚远市卫生健康局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7"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ascii="仿宋_GB2312" w:hAnsi="宋体" w:eastAsia="仿宋_GB2312"/>
                <w:color w:val="000000"/>
              </w:rPr>
            </w:pPr>
            <w:r>
              <w:rPr>
                <w:rFonts w:hint="eastAsia" w:ascii="仿宋_GB2312" w:hAnsi="宋体" w:eastAsia="仿宋_GB2312"/>
                <w:color w:val="000000"/>
              </w:rPr>
              <w:t>办公地址</w:t>
            </w:r>
          </w:p>
        </w:tc>
        <w:tc>
          <w:tcPr>
            <w:tcW w:w="5476" w:type="dxa"/>
            <w:tcBorders>
              <w:top w:val="single" w:color="000000" w:sz="6" w:space="0"/>
              <w:left w:val="single" w:color="000000" w:sz="6" w:space="0"/>
              <w:bottom w:val="single" w:color="000000" w:sz="6" w:space="0"/>
              <w:right w:val="single" w:color="000000" w:sz="6" w:space="0"/>
            </w:tcBorders>
            <w:vAlign w:val="center"/>
          </w:tcPr>
          <w:p>
            <w:pPr>
              <w:spacing w:line="260" w:lineRule="exact"/>
              <w:jc w:val="center"/>
              <w:rPr>
                <w:rFonts w:hint="eastAsia" w:ascii="仿宋_GB2312" w:hAnsi="宋体" w:eastAsia="仿宋_GB2312"/>
                <w:color w:val="000000"/>
                <w:lang w:eastAsia="zh-CN"/>
              </w:rPr>
            </w:pPr>
            <w:r>
              <w:rPr>
                <w:rFonts w:hint="eastAsia" w:ascii="仿宋_GB2312" w:hAnsi="宋体" w:eastAsia="仿宋_GB2312"/>
                <w:color w:val="000000"/>
                <w:lang w:eastAsia="zh-CN"/>
              </w:rPr>
              <w:t>抚远市长江路卫生大厦</w:t>
            </w:r>
          </w:p>
        </w:tc>
        <w:tc>
          <w:tcPr>
            <w:tcW w:w="654" w:type="dxa"/>
            <w:tcBorders>
              <w:top w:val="single" w:color="000000" w:sz="6" w:space="0"/>
              <w:left w:val="single" w:color="000000" w:sz="6" w:space="0"/>
              <w:bottom w:val="single" w:color="000000" w:sz="6" w:space="0"/>
              <w:right w:val="single" w:color="000000" w:sz="6" w:space="0"/>
            </w:tcBorders>
            <w:vAlign w:val="center"/>
          </w:tcPr>
          <w:p>
            <w:pPr>
              <w:spacing w:line="260" w:lineRule="exact"/>
              <w:rPr>
                <w:rFonts w:ascii="仿宋_GB2312" w:hAnsi="宋体" w:eastAsia="仿宋_GB2312"/>
                <w:color w:val="000000"/>
              </w:rPr>
            </w:pPr>
            <w:r>
              <w:rPr>
                <w:rFonts w:hint="eastAsia" w:ascii="仿宋_GB2312" w:hAnsi="宋体" w:eastAsia="仿宋_GB2312"/>
                <w:color w:val="000000"/>
              </w:rPr>
              <w:t>邮编</w:t>
            </w:r>
          </w:p>
        </w:tc>
        <w:tc>
          <w:tcPr>
            <w:tcW w:w="1910" w:type="dxa"/>
            <w:tcBorders>
              <w:top w:val="single" w:color="000000" w:sz="6" w:space="0"/>
              <w:left w:val="single" w:color="000000" w:sz="6" w:space="0"/>
              <w:bottom w:val="single" w:color="000000" w:sz="6" w:space="0"/>
              <w:right w:val="single" w:color="auto" w:sz="8" w:space="0"/>
            </w:tcBorders>
            <w:vAlign w:val="center"/>
          </w:tcPr>
          <w:p>
            <w:pPr>
              <w:spacing w:line="260" w:lineRule="exact"/>
              <w:jc w:val="center"/>
              <w:rPr>
                <w:rFonts w:hint="default" w:ascii="仿宋_GB2312" w:hAnsi="宋体" w:eastAsia="仿宋_GB2312"/>
                <w:color w:val="000000"/>
                <w:lang w:val="en-US" w:eastAsia="zh-CN"/>
              </w:rPr>
            </w:pPr>
            <w:r>
              <w:rPr>
                <w:rFonts w:hint="eastAsia" w:ascii="仿宋_GB2312" w:hAnsi="宋体" w:eastAsia="仿宋_GB2312"/>
                <w:color w:val="000000"/>
                <w:lang w:val="en-US" w:eastAsia="zh-CN"/>
              </w:rPr>
              <w:t>156500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exac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ascii="仿宋_GB2312" w:hAnsi="宋体" w:eastAsia="仿宋_GB2312"/>
                <w:color w:val="000000"/>
              </w:rPr>
            </w:pPr>
            <w:r>
              <w:rPr>
                <w:rFonts w:hint="eastAsia" w:ascii="仿宋_GB2312" w:hAnsi="宋体" w:eastAsia="仿宋_GB2312"/>
                <w:color w:val="000000"/>
              </w:rPr>
              <w:t>机构性质</w:t>
            </w:r>
          </w:p>
        </w:tc>
        <w:tc>
          <w:tcPr>
            <w:tcW w:w="8040" w:type="dxa"/>
            <w:gridSpan w:val="3"/>
            <w:tcBorders>
              <w:top w:val="single" w:color="000000" w:sz="6" w:space="0"/>
              <w:left w:val="single" w:color="000000" w:sz="6" w:space="0"/>
              <w:bottom w:val="single" w:color="000000" w:sz="6" w:space="0"/>
              <w:right w:val="single" w:color="auto" w:sz="8" w:space="0"/>
            </w:tcBorders>
            <w:vAlign w:val="center"/>
          </w:tcPr>
          <w:p>
            <w:pPr>
              <w:spacing w:line="440" w:lineRule="exact"/>
              <w:ind w:firstLine="420" w:firstLineChars="200"/>
              <w:rPr>
                <w:rFonts w:ascii="仿宋_GB2312" w:hAnsi="宋体" w:eastAsia="仿宋_GB2312"/>
                <w:color w:val="000000"/>
              </w:rPr>
            </w:pPr>
            <w:r>
              <w:rPr>
                <w:rFonts w:hint="default" w:ascii="Arial" w:hAnsi="Arial" w:eastAsia="仿宋_GB2312" w:cs="Arial"/>
                <w:color w:val="000000"/>
                <w:szCs w:val="32"/>
              </w:rPr>
              <w:t>√</w:t>
            </w:r>
            <w:r>
              <w:rPr>
                <w:rFonts w:hint="eastAsia" w:ascii="仿宋_GB2312" w:hAnsi="宋体" w:eastAsia="仿宋_GB2312"/>
                <w:color w:val="000000"/>
              </w:rPr>
              <w:t xml:space="preserve">行政机关    </w:t>
            </w:r>
            <w:r>
              <w:rPr>
                <w:rFonts w:hint="eastAsia" w:ascii="仿宋_GB2312" w:hAnsi="宋体" w:eastAsia="仿宋_GB2312"/>
                <w:color w:val="000000"/>
                <w:szCs w:val="32"/>
              </w:rPr>
              <w:t xml:space="preserve"> □</w:t>
            </w:r>
            <w:r>
              <w:rPr>
                <w:rFonts w:hint="eastAsia" w:ascii="仿宋_GB2312" w:hAnsi="宋体" w:eastAsia="仿宋_GB2312"/>
                <w:color w:val="000000"/>
              </w:rPr>
              <w:t xml:space="preserve">事业单位 </w:t>
            </w:r>
            <w:r>
              <w:rPr>
                <w:rFonts w:hint="eastAsia" w:ascii="仿宋_GB2312" w:hAnsi="宋体" w:eastAsia="仿宋_GB2312"/>
                <w:color w:val="000000"/>
                <w:szCs w:val="32"/>
              </w:rPr>
              <w:t xml:space="preserve"> </w:t>
            </w:r>
            <w:r>
              <w:rPr>
                <w:rFonts w:hint="eastAsia" w:ascii="仿宋_GB2312" w:hAnsi="宋体" w:eastAsia="仿宋_GB2312"/>
                <w:color w:val="000000"/>
              </w:rPr>
              <w:t xml:space="preserve">     </w:t>
            </w:r>
            <w:r>
              <w:rPr>
                <w:rFonts w:hint="eastAsia" w:ascii="仿宋_GB2312" w:hAnsi="宋体" w:eastAsia="仿宋_GB2312"/>
                <w:color w:val="000000"/>
                <w:szCs w:val="32"/>
              </w:rPr>
              <w:t>□</w:t>
            </w:r>
            <w:r>
              <w:rPr>
                <w:rFonts w:hint="eastAsia" w:ascii="仿宋_GB2312" w:hAnsi="宋体" w:eastAsia="仿宋_GB2312"/>
                <w:color w:val="000000"/>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exact"/>
          <w:jc w:val="center"/>
        </w:trPr>
        <w:tc>
          <w:tcPr>
            <w:tcW w:w="1381" w:type="dxa"/>
            <w:tcBorders>
              <w:top w:val="single" w:color="000000" w:sz="6" w:space="0"/>
              <w:left w:val="single" w:color="auto" w:sz="8" w:space="0"/>
              <w:bottom w:val="single" w:color="auto" w:sz="4" w:space="0"/>
              <w:right w:val="single" w:color="auto" w:sz="8" w:space="0"/>
            </w:tcBorders>
            <w:vAlign w:val="center"/>
          </w:tcPr>
          <w:p>
            <w:pPr>
              <w:spacing w:line="260" w:lineRule="exact"/>
              <w:jc w:val="center"/>
              <w:rPr>
                <w:rFonts w:ascii="仿宋_GB2312" w:hAnsi="宋体" w:eastAsia="仿宋_GB2312"/>
                <w:color w:val="000000"/>
              </w:rPr>
            </w:pPr>
            <w:r>
              <w:rPr>
                <w:rFonts w:hint="eastAsia" w:ascii="仿宋_GB2312" w:hAnsi="宋体" w:eastAsia="仿宋_GB2312"/>
                <w:color w:val="000000"/>
              </w:rPr>
              <w:t>执法主体</w:t>
            </w:r>
          </w:p>
          <w:p>
            <w:pPr>
              <w:spacing w:line="260" w:lineRule="exact"/>
              <w:jc w:val="center"/>
              <w:rPr>
                <w:rFonts w:ascii="仿宋_GB2312" w:hAnsi="宋体" w:eastAsia="仿宋_GB2312"/>
                <w:color w:val="000000"/>
                <w:szCs w:val="21"/>
              </w:rPr>
            </w:pPr>
            <w:r>
              <w:rPr>
                <w:rFonts w:hint="eastAsia" w:ascii="仿宋_GB2312" w:hAnsi="宋体" w:eastAsia="仿宋_GB2312"/>
                <w:color w:val="000000"/>
              </w:rPr>
              <w:t>类别</w:t>
            </w:r>
          </w:p>
        </w:tc>
        <w:tc>
          <w:tcPr>
            <w:tcW w:w="8040" w:type="dxa"/>
            <w:gridSpan w:val="3"/>
            <w:tcBorders>
              <w:top w:val="single" w:color="000000" w:sz="6" w:space="0"/>
              <w:left w:val="single" w:color="000000" w:sz="6" w:space="0"/>
              <w:bottom w:val="single" w:color="auto" w:sz="4" w:space="0"/>
              <w:right w:val="single" w:color="auto" w:sz="8" w:space="0"/>
            </w:tcBorders>
            <w:vAlign w:val="center"/>
          </w:tcPr>
          <w:p>
            <w:pPr>
              <w:spacing w:line="260" w:lineRule="exac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xml:space="preserve">    </w:t>
            </w:r>
            <w:r>
              <w:rPr>
                <w:rFonts w:hint="default" w:ascii="Arial" w:hAnsi="Arial" w:eastAsia="仿宋_GB2312" w:cs="Arial"/>
                <w:color w:val="000000"/>
                <w:kern w:val="0"/>
                <w:szCs w:val="21"/>
              </w:rPr>
              <w:t>√</w:t>
            </w:r>
            <w:r>
              <w:rPr>
                <w:rFonts w:hint="eastAsia" w:ascii="仿宋_GB2312" w:hAnsi="宋体" w:eastAsia="仿宋_GB2312" w:cs="宋体"/>
                <w:color w:val="000000"/>
                <w:kern w:val="0"/>
                <w:szCs w:val="21"/>
              </w:rPr>
              <w:t>法定行政机关          □法律、法规授权的组织</w:t>
            </w:r>
          </w:p>
          <w:p>
            <w:pPr>
              <w:spacing w:line="260" w:lineRule="exact"/>
              <w:rPr>
                <w:rFonts w:ascii="仿宋_GB2312" w:hAnsi="宋体" w:eastAsia="仿宋_GB2312"/>
                <w:color w:val="000000"/>
                <w:szCs w:val="21"/>
              </w:rPr>
            </w:pPr>
            <w:r>
              <w:rPr>
                <w:rFonts w:hint="eastAsia" w:ascii="仿宋_GB2312" w:hAnsi="宋体" w:eastAsia="仿宋_GB2312" w:cs="宋体"/>
                <w:color w:val="000000"/>
                <w:kern w:val="0"/>
                <w:szCs w:val="21"/>
              </w:rPr>
              <w:t xml:space="preserve">    □依法受委托执法的单位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21" w:hRule="exact"/>
          <w:jc w:val="center"/>
        </w:trPr>
        <w:tc>
          <w:tcPr>
            <w:tcW w:w="1381" w:type="dxa"/>
            <w:tcBorders>
              <w:top w:val="single" w:color="000000" w:sz="6" w:space="0"/>
              <w:left w:val="single" w:color="auto" w:sz="8" w:space="0"/>
              <w:bottom w:val="single" w:color="auto" w:sz="4" w:space="0"/>
              <w:right w:val="single" w:color="auto" w:sz="8" w:space="0"/>
            </w:tcBorders>
            <w:vAlign w:val="center"/>
          </w:tcPr>
          <w:p>
            <w:pPr>
              <w:spacing w:line="260" w:lineRule="exact"/>
              <w:jc w:val="center"/>
              <w:rPr>
                <w:rFonts w:ascii="仿宋_GB2312" w:hAnsi="宋体" w:eastAsia="仿宋_GB2312"/>
                <w:color w:val="000000"/>
              </w:rPr>
            </w:pPr>
            <w:r>
              <w:rPr>
                <w:rFonts w:hint="eastAsia" w:ascii="仿宋_GB2312" w:hAnsi="宋体" w:eastAsia="仿宋_GB2312"/>
                <w:color w:val="000000"/>
              </w:rPr>
              <w:t>委托单位填写受委托单位的基本信息</w:t>
            </w:r>
          </w:p>
        </w:tc>
        <w:tc>
          <w:tcPr>
            <w:tcW w:w="8040" w:type="dxa"/>
            <w:gridSpan w:val="3"/>
            <w:tcBorders>
              <w:top w:val="single" w:color="000000" w:sz="6" w:space="0"/>
              <w:left w:val="single" w:color="000000" w:sz="6" w:space="0"/>
              <w:bottom w:val="single" w:color="auto" w:sz="4" w:space="0"/>
              <w:right w:val="single" w:color="auto" w:sz="8" w:space="0"/>
            </w:tcBorders>
            <w:vAlign w:val="center"/>
          </w:tcPr>
          <w:p>
            <w:pPr>
              <w:numPr>
                <w:ilvl w:val="0"/>
                <w:numId w:val="1"/>
              </w:numPr>
              <w:spacing w:line="260" w:lineRule="exact"/>
              <w:rPr>
                <w:rFonts w:ascii="仿宋_GB2312" w:hAnsi="宋体" w:eastAsia="仿宋_GB2312"/>
                <w:color w:val="000000"/>
              </w:rPr>
            </w:pPr>
            <w:r>
              <w:rPr>
                <w:rFonts w:hint="eastAsia" w:ascii="仿宋_GB2312" w:hAnsi="宋体" w:eastAsia="仿宋_GB2312"/>
                <w:color w:val="000000"/>
              </w:rPr>
              <w:t>委托事项</w:t>
            </w:r>
            <w:r>
              <w:rPr>
                <w:rFonts w:hint="eastAsia" w:ascii="仿宋_GB2312" w:hAnsi="宋体" w:eastAsia="仿宋_GB2312"/>
                <w:color w:val="000000"/>
                <w:u w:val="single"/>
              </w:rPr>
              <w:t xml:space="preserve"> </w:t>
            </w:r>
            <w:r>
              <w:rPr>
                <w:rFonts w:hint="eastAsia" w:ascii="仿宋_GB2312" w:hAnsi="宋体" w:eastAsia="仿宋_GB2312"/>
                <w:color w:val="000000"/>
                <w:u w:val="single"/>
                <w:lang w:eastAsia="zh-CN"/>
              </w:rPr>
              <w:t>卫生健康监督执法</w:t>
            </w:r>
            <w:r>
              <w:rPr>
                <w:rFonts w:hint="eastAsia" w:ascii="仿宋_GB2312" w:hAnsi="宋体" w:eastAsia="仿宋_GB2312"/>
                <w:color w:val="000000"/>
                <w:u w:val="single"/>
              </w:rPr>
              <w:t xml:space="preserve">  </w:t>
            </w:r>
          </w:p>
          <w:p>
            <w:pPr>
              <w:numPr>
                <w:ilvl w:val="0"/>
                <w:numId w:val="1"/>
              </w:numPr>
              <w:spacing w:line="260" w:lineRule="exact"/>
              <w:rPr>
                <w:rFonts w:ascii="仿宋_GB2312" w:hAnsi="宋体" w:eastAsia="仿宋_GB2312"/>
                <w:color w:val="000000"/>
              </w:rPr>
            </w:pPr>
            <w:r>
              <w:rPr>
                <w:rFonts w:hint="eastAsia" w:ascii="仿宋_GB2312" w:hAnsi="宋体" w:eastAsia="仿宋_GB2312"/>
                <w:color w:val="000000"/>
              </w:rPr>
              <w:t>委托期限</w:t>
            </w:r>
            <w:r>
              <w:rPr>
                <w:rFonts w:hint="eastAsia" w:ascii="仿宋_GB2312" w:hAnsi="宋体" w:eastAsia="仿宋_GB2312"/>
                <w:color w:val="000000"/>
                <w:lang w:val="en-US" w:eastAsia="zh-CN"/>
              </w:rPr>
              <w:t>2017</w:t>
            </w:r>
            <w:r>
              <w:rPr>
                <w:rFonts w:hint="eastAsia" w:ascii="仿宋_GB2312" w:hAnsi="宋体" w:eastAsia="仿宋_GB2312"/>
                <w:color w:val="000000"/>
              </w:rPr>
              <w:t>年</w:t>
            </w:r>
            <w:r>
              <w:rPr>
                <w:rFonts w:hint="eastAsia" w:ascii="仿宋_GB2312" w:hAnsi="宋体" w:eastAsia="仿宋_GB2312"/>
                <w:color w:val="000000"/>
                <w:lang w:val="en-US" w:eastAsia="zh-CN"/>
              </w:rPr>
              <w:t>9</w:t>
            </w:r>
            <w:r>
              <w:rPr>
                <w:rFonts w:hint="eastAsia" w:ascii="仿宋_GB2312" w:hAnsi="宋体" w:eastAsia="仿宋_GB2312"/>
                <w:color w:val="000000"/>
              </w:rPr>
              <w:t>月至</w:t>
            </w:r>
            <w:r>
              <w:rPr>
                <w:rFonts w:hint="eastAsia" w:ascii="仿宋_GB2312" w:hAnsi="宋体" w:eastAsia="仿宋_GB2312"/>
                <w:color w:val="000000"/>
                <w:lang w:val="en-US" w:eastAsia="zh-CN"/>
              </w:rPr>
              <w:t>2022</w:t>
            </w:r>
            <w:r>
              <w:rPr>
                <w:rFonts w:hint="eastAsia" w:ascii="仿宋_GB2312" w:hAnsi="宋体" w:eastAsia="仿宋_GB2312"/>
                <w:color w:val="000000"/>
              </w:rPr>
              <w:t>年</w:t>
            </w:r>
            <w:r>
              <w:rPr>
                <w:rFonts w:hint="eastAsia" w:ascii="仿宋_GB2312" w:hAnsi="宋体" w:eastAsia="仿宋_GB2312"/>
                <w:color w:val="000000"/>
                <w:lang w:val="en-US" w:eastAsia="zh-CN"/>
              </w:rPr>
              <w:t>9</w:t>
            </w:r>
            <w:r>
              <w:rPr>
                <w:rFonts w:hint="eastAsia" w:ascii="仿宋_GB2312" w:hAnsi="宋体" w:eastAsia="仿宋_GB2312"/>
                <w:color w:val="000000"/>
              </w:rPr>
              <w:t>月</w:t>
            </w:r>
          </w:p>
          <w:p>
            <w:pPr>
              <w:numPr>
                <w:ilvl w:val="0"/>
                <w:numId w:val="1"/>
              </w:numPr>
              <w:spacing w:line="260" w:lineRule="exact"/>
              <w:rPr>
                <w:rFonts w:ascii="仿宋_GB2312" w:hAnsi="宋体" w:eastAsia="仿宋_GB2312"/>
                <w:color w:val="000000"/>
              </w:rPr>
            </w:pPr>
            <w:r>
              <w:rPr>
                <w:rFonts w:hint="eastAsia" w:ascii="仿宋_GB2312" w:hAnsi="宋体" w:eastAsia="仿宋_GB2312"/>
                <w:color w:val="000000"/>
              </w:rPr>
              <w:t>受委托单位名称</w:t>
            </w:r>
            <w:r>
              <w:rPr>
                <w:rFonts w:hint="eastAsia" w:ascii="仿宋_GB2312" w:hAnsi="宋体" w:eastAsia="仿宋_GB2312"/>
                <w:color w:val="000000"/>
                <w:u w:val="single"/>
              </w:rPr>
              <w:t>　</w:t>
            </w:r>
            <w:r>
              <w:rPr>
                <w:rFonts w:hint="eastAsia" w:ascii="仿宋_GB2312" w:hAnsi="宋体" w:eastAsia="仿宋_GB2312"/>
                <w:color w:val="000000"/>
                <w:u w:val="single"/>
                <w:lang w:eastAsia="zh-CN"/>
              </w:rPr>
              <w:t>抚远市卫生计生综合监督执法局</w:t>
            </w:r>
            <w:r>
              <w:rPr>
                <w:rFonts w:hint="eastAsia" w:ascii="仿宋_GB2312" w:hAnsi="宋体" w:eastAsia="仿宋_GB2312"/>
                <w:color w:val="000000"/>
                <w:u w:val="single"/>
              </w:rPr>
              <w:t>　</w:t>
            </w:r>
          </w:p>
          <w:p>
            <w:pPr>
              <w:numPr>
                <w:ilvl w:val="0"/>
                <w:numId w:val="1"/>
              </w:numPr>
              <w:spacing w:line="260" w:lineRule="exact"/>
              <w:rPr>
                <w:rFonts w:ascii="仿宋_GB2312" w:hAnsi="宋体" w:eastAsia="仿宋_GB2312"/>
                <w:color w:val="000000"/>
              </w:rPr>
            </w:pPr>
            <w:r>
              <w:rPr>
                <w:rFonts w:hint="eastAsia" w:ascii="仿宋_GB2312" w:hAnsi="宋体" w:eastAsia="仿宋_GB2312"/>
                <w:color w:val="000000"/>
              </w:rPr>
              <w:t>受委托单位性质　</w:t>
            </w:r>
            <w:r>
              <w:rPr>
                <w:rFonts w:hint="eastAsia" w:ascii="仿宋_GB2312" w:hAnsi="宋体" w:eastAsia="仿宋_GB2312"/>
                <w:color w:val="000000"/>
                <w:szCs w:val="32"/>
              </w:rPr>
              <w:t>□</w:t>
            </w:r>
            <w:r>
              <w:rPr>
                <w:rFonts w:hint="eastAsia" w:ascii="仿宋_GB2312" w:hAnsi="宋体" w:eastAsia="仿宋_GB2312"/>
                <w:color w:val="000000"/>
              </w:rPr>
              <w:t xml:space="preserve">行政机关  </w:t>
            </w:r>
            <w:r>
              <w:rPr>
                <w:rFonts w:hint="eastAsia" w:ascii="仿宋_GB2312" w:hAnsi="宋体" w:eastAsia="仿宋_GB2312"/>
                <w:color w:val="000000"/>
                <w:szCs w:val="32"/>
              </w:rPr>
              <w:t xml:space="preserve"> </w:t>
            </w:r>
            <w:r>
              <w:rPr>
                <w:rFonts w:hint="default" w:ascii="Arial" w:hAnsi="Arial" w:eastAsia="仿宋_GB2312" w:cs="Arial"/>
                <w:color w:val="000000"/>
                <w:szCs w:val="32"/>
              </w:rPr>
              <w:t>√</w:t>
            </w:r>
            <w:r>
              <w:rPr>
                <w:rFonts w:hint="eastAsia" w:ascii="仿宋_GB2312" w:hAnsi="宋体" w:eastAsia="仿宋_GB2312"/>
                <w:color w:val="000000"/>
              </w:rPr>
              <w:t xml:space="preserve">事业单位 </w:t>
            </w:r>
            <w:r>
              <w:rPr>
                <w:rFonts w:hint="eastAsia" w:ascii="仿宋_GB2312" w:hAnsi="宋体" w:eastAsia="仿宋_GB2312"/>
                <w:color w:val="000000"/>
                <w:szCs w:val="32"/>
              </w:rPr>
              <w:t xml:space="preserve"> □行政机关内部执法机构 □其他</w:t>
            </w:r>
          </w:p>
          <w:p>
            <w:pPr>
              <w:numPr>
                <w:ilvl w:val="0"/>
                <w:numId w:val="1"/>
              </w:numPr>
              <w:spacing w:line="260" w:lineRule="exact"/>
              <w:rPr>
                <w:rFonts w:ascii="仿宋_GB2312" w:hAnsi="宋体" w:eastAsia="仿宋_GB2312"/>
                <w:color w:val="000000"/>
              </w:rPr>
            </w:pPr>
            <w:r>
              <w:rPr>
                <w:rFonts w:hint="eastAsia" w:ascii="仿宋_GB2312" w:hAnsi="宋体" w:eastAsia="仿宋_GB2312"/>
                <w:color w:val="000000"/>
                <w:szCs w:val="32"/>
              </w:rPr>
              <w:t>受委托单位统一社会信用代码</w:t>
            </w:r>
            <w:r>
              <w:rPr>
                <w:rFonts w:hint="eastAsia" w:ascii="仿宋_GB2312" w:hAnsi="宋体" w:eastAsia="仿宋_GB2312"/>
                <w:color w:val="000000"/>
                <w:szCs w:val="32"/>
                <w:u w:val="single"/>
                <w:lang w:val="en-US" w:eastAsia="zh-CN"/>
              </w:rPr>
              <w:t>1223083379050697X4</w:t>
            </w:r>
            <w:r>
              <w:rPr>
                <w:rFonts w:hint="eastAsia" w:ascii="仿宋_GB2312" w:hAnsi="宋体" w:eastAsia="仿宋_GB2312"/>
                <w:color w:val="000000"/>
                <w:szCs w:val="32"/>
                <w:u w:val="single"/>
              </w:rPr>
              <w:t>　</w:t>
            </w:r>
          </w:p>
          <w:p>
            <w:pPr>
              <w:numPr>
                <w:ilvl w:val="0"/>
                <w:numId w:val="1"/>
              </w:numPr>
              <w:spacing w:line="260" w:lineRule="exact"/>
              <w:rPr>
                <w:rFonts w:ascii="仿宋_GB2312" w:hAnsi="宋体" w:eastAsia="仿宋_GB2312"/>
                <w:color w:val="000000"/>
              </w:rPr>
            </w:pPr>
            <w:r>
              <w:rPr>
                <w:rFonts w:hint="eastAsia" w:ascii="仿宋_GB2312" w:hAnsi="宋体" w:eastAsia="仿宋_GB2312"/>
                <w:color w:val="000000"/>
                <w:szCs w:val="32"/>
              </w:rPr>
              <w:t>受委托单位法定代表人</w:t>
            </w:r>
            <w:r>
              <w:rPr>
                <w:rFonts w:hint="eastAsia" w:ascii="仿宋_GB2312" w:hAnsi="宋体" w:eastAsia="仿宋_GB2312"/>
                <w:color w:val="000000"/>
                <w:szCs w:val="32"/>
                <w:u w:val="single"/>
              </w:rPr>
              <w:t>　</w:t>
            </w:r>
            <w:r>
              <w:rPr>
                <w:rFonts w:hint="eastAsia" w:ascii="仿宋_GB2312" w:hAnsi="宋体" w:eastAsia="仿宋_GB2312"/>
                <w:color w:val="000000"/>
                <w:szCs w:val="32"/>
                <w:u w:val="single"/>
                <w:lang w:eastAsia="zh-CN"/>
              </w:rPr>
              <w:t>姜然</w:t>
            </w:r>
            <w:r>
              <w:rPr>
                <w:rFonts w:hint="eastAsia" w:ascii="仿宋_GB2312" w:hAnsi="宋体" w:eastAsia="仿宋_GB2312"/>
                <w:color w:val="000000"/>
                <w:szCs w:val="32"/>
                <w:u w:val="single"/>
              </w:rPr>
              <w:t>　</w:t>
            </w:r>
            <w:r>
              <w:rPr>
                <w:rFonts w:hint="eastAsia" w:ascii="仿宋_GB2312" w:hAnsi="宋体" w:eastAsia="仿宋_GB2312"/>
                <w:color w:val="000000"/>
                <w:szCs w:val="32"/>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71" w:hRule="atLeast"/>
          <w:jc w:val="center"/>
        </w:trPr>
        <w:tc>
          <w:tcPr>
            <w:tcW w:w="1381" w:type="dxa"/>
            <w:tcBorders>
              <w:top w:val="single" w:color="000000" w:sz="6" w:space="0"/>
              <w:left w:val="single" w:color="auto" w:sz="8" w:space="0"/>
              <w:bottom w:val="single" w:color="000000" w:sz="6" w:space="0"/>
              <w:right w:val="single" w:color="000000" w:sz="6" w:space="0"/>
            </w:tcBorders>
            <w:vAlign w:val="center"/>
          </w:tcPr>
          <w:p>
            <w:pPr>
              <w:spacing w:line="260" w:lineRule="exact"/>
              <w:jc w:val="center"/>
              <w:rPr>
                <w:rFonts w:ascii="仿宋_GB2312" w:hAnsi="宋体" w:eastAsia="仿宋_GB2312"/>
                <w:color w:val="000000"/>
              </w:rPr>
            </w:pPr>
            <w:r>
              <w:rPr>
                <w:rFonts w:hint="eastAsia" w:ascii="仿宋_GB2312" w:hAnsi="宋体" w:eastAsia="仿宋_GB2312"/>
                <w:color w:val="000000"/>
              </w:rPr>
              <w:t>执法职权</w:t>
            </w:r>
          </w:p>
          <w:p>
            <w:pPr>
              <w:spacing w:line="260" w:lineRule="exact"/>
              <w:jc w:val="center"/>
              <w:rPr>
                <w:rFonts w:ascii="仿宋_GB2312" w:hAnsi="宋体" w:eastAsia="仿宋_GB2312"/>
                <w:color w:val="000000"/>
              </w:rPr>
            </w:pPr>
            <w:r>
              <w:rPr>
                <w:rFonts w:hint="eastAsia" w:ascii="仿宋_GB2312" w:hAnsi="宋体" w:eastAsia="仿宋_GB2312"/>
                <w:color w:val="000000"/>
              </w:rPr>
              <w:t>类型</w:t>
            </w:r>
          </w:p>
        </w:tc>
        <w:tc>
          <w:tcPr>
            <w:tcW w:w="8040" w:type="dxa"/>
            <w:gridSpan w:val="3"/>
            <w:tcBorders>
              <w:top w:val="single" w:color="000000" w:sz="6" w:space="0"/>
              <w:left w:val="single" w:color="000000" w:sz="6" w:space="0"/>
              <w:right w:val="single" w:color="auto" w:sz="8" w:space="0"/>
            </w:tcBorders>
            <w:vAlign w:val="center"/>
          </w:tcPr>
          <w:p>
            <w:pPr>
              <w:spacing w:line="260" w:lineRule="exact"/>
              <w:rPr>
                <w:rFonts w:ascii="仿宋_GB2312" w:hAnsi="宋体" w:eastAsia="仿宋_GB2312"/>
                <w:color w:val="000000"/>
                <w:szCs w:val="32"/>
              </w:rPr>
            </w:pPr>
            <w:r>
              <w:rPr>
                <w:rFonts w:hint="eastAsia" w:ascii="仿宋_GB2312" w:hAnsi="宋体" w:eastAsia="仿宋_GB2312"/>
                <w:color w:val="000000"/>
                <w:szCs w:val="32"/>
              </w:rPr>
              <w:t xml:space="preserve">    </w:t>
            </w:r>
            <w:r>
              <w:rPr>
                <w:rFonts w:hint="default" w:ascii="Arial" w:hAnsi="Arial" w:eastAsia="仿宋_GB2312" w:cs="Arial"/>
                <w:color w:val="000000"/>
                <w:szCs w:val="32"/>
              </w:rPr>
              <w:t>√</w:t>
            </w:r>
            <w:r>
              <w:rPr>
                <w:rFonts w:hint="eastAsia" w:ascii="仿宋_GB2312" w:hAnsi="宋体" w:eastAsia="仿宋_GB2312"/>
                <w:color w:val="000000"/>
                <w:szCs w:val="32"/>
              </w:rPr>
              <w:t xml:space="preserve">行政许可  </w:t>
            </w:r>
            <w:r>
              <w:rPr>
                <w:rFonts w:hint="default" w:ascii="Arial" w:hAnsi="Arial" w:eastAsia="仿宋_GB2312" w:cs="Arial"/>
                <w:color w:val="000000"/>
                <w:szCs w:val="32"/>
              </w:rPr>
              <w:t>√</w:t>
            </w:r>
            <w:r>
              <w:rPr>
                <w:rFonts w:hint="eastAsia" w:ascii="仿宋_GB2312" w:hAnsi="宋体" w:eastAsia="仿宋_GB2312"/>
                <w:color w:val="000000"/>
                <w:szCs w:val="32"/>
              </w:rPr>
              <w:t xml:space="preserve">行政处罚  </w:t>
            </w:r>
            <w:r>
              <w:rPr>
                <w:rFonts w:hint="default" w:ascii="Arial" w:hAnsi="Arial" w:eastAsia="仿宋_GB2312" w:cs="Arial"/>
                <w:color w:val="000000"/>
                <w:szCs w:val="32"/>
              </w:rPr>
              <w:t>√</w:t>
            </w:r>
            <w:r>
              <w:rPr>
                <w:rFonts w:hint="eastAsia" w:ascii="仿宋_GB2312" w:hAnsi="宋体" w:eastAsia="仿宋_GB2312"/>
                <w:color w:val="000000"/>
                <w:szCs w:val="32"/>
              </w:rPr>
              <w:t>行政强制  □行政征收征用</w:t>
            </w:r>
          </w:p>
          <w:p>
            <w:pPr>
              <w:spacing w:line="260" w:lineRule="exact"/>
              <w:rPr>
                <w:rFonts w:ascii="仿宋_GB2312" w:hAnsi="宋体" w:eastAsia="仿宋_GB2312"/>
                <w:color w:val="000000"/>
              </w:rPr>
            </w:pPr>
            <w:r>
              <w:rPr>
                <w:rFonts w:hint="eastAsia" w:ascii="仿宋_GB2312" w:hAnsi="宋体" w:eastAsia="仿宋_GB2312"/>
                <w:color w:val="000000"/>
                <w:szCs w:val="32"/>
              </w:rPr>
              <w:t xml:space="preserve">    </w:t>
            </w:r>
            <w:r>
              <w:rPr>
                <w:rFonts w:hint="default" w:ascii="Arial" w:hAnsi="Arial" w:eastAsia="仿宋_GB2312" w:cs="Arial"/>
                <w:color w:val="000000"/>
                <w:szCs w:val="32"/>
              </w:rPr>
              <w:t>√</w:t>
            </w:r>
            <w:r>
              <w:rPr>
                <w:rFonts w:hint="eastAsia" w:ascii="仿宋_GB2312" w:hAnsi="宋体" w:eastAsia="仿宋_GB2312"/>
                <w:color w:val="000000"/>
                <w:szCs w:val="32"/>
              </w:rPr>
              <w:t>行政检查  □其他行政执法行为</w:t>
            </w:r>
            <w:r>
              <w:rPr>
                <w:rFonts w:hint="eastAsia" w:ascii="仿宋_GB2312" w:hAnsi="宋体" w:eastAsia="仿宋_GB2312"/>
                <w:color w:val="000000"/>
                <w:szCs w:val="21"/>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15" w:hRule="atLeast"/>
          <w:jc w:val="center"/>
        </w:trPr>
        <w:tc>
          <w:tcPr>
            <w:tcW w:w="1381" w:type="dxa"/>
            <w:tcBorders>
              <w:top w:val="single" w:color="auto" w:sz="4" w:space="0"/>
              <w:left w:val="single" w:color="auto" w:sz="8" w:space="0"/>
              <w:right w:val="single" w:color="000000" w:sz="6" w:space="0"/>
            </w:tcBorders>
            <w:vAlign w:val="center"/>
          </w:tcPr>
          <w:p>
            <w:pPr>
              <w:spacing w:line="260" w:lineRule="exact"/>
              <w:jc w:val="center"/>
              <w:rPr>
                <w:rFonts w:hint="eastAsia" w:ascii="仿宋_GB2312" w:hAnsi="宋体" w:eastAsia="仿宋_GB2312"/>
                <w:color w:val="000000"/>
              </w:rPr>
            </w:pPr>
            <w:r>
              <w:rPr>
                <w:rFonts w:hint="eastAsia" w:ascii="仿宋_GB2312" w:hAnsi="宋体" w:eastAsia="仿宋_GB2312"/>
                <w:color w:val="000000"/>
              </w:rPr>
              <w:t>执法依据（委托依据）</w:t>
            </w:r>
          </w:p>
        </w:tc>
        <w:tc>
          <w:tcPr>
            <w:tcW w:w="8040" w:type="dxa"/>
            <w:gridSpan w:val="3"/>
            <w:tcBorders>
              <w:top w:val="single" w:color="auto" w:sz="4" w:space="0"/>
              <w:left w:val="single" w:color="000000" w:sz="6" w:space="0"/>
              <w:right w:val="single" w:color="auto" w:sz="8" w:space="0"/>
            </w:tcBorders>
            <w:vAlign w:val="center"/>
          </w:tcPr>
          <w:p>
            <w:pPr>
              <w:spacing w:line="260" w:lineRule="exact"/>
              <w:jc w:val="both"/>
              <w:rPr>
                <w:rFonts w:hint="eastAsia" w:ascii="仿宋_GB2312" w:hAnsi="宋体" w:eastAsia="仿宋_GB2312"/>
                <w:color w:val="000000"/>
              </w:rPr>
            </w:pPr>
            <w:r>
              <w:rPr>
                <w:rFonts w:hint="eastAsia" w:ascii="仿宋_GB2312" w:hAnsi="宋体" w:eastAsia="仿宋_GB2312"/>
                <w:color w:val="000000"/>
              </w:rPr>
              <w:t>《中华人民共和国行政处罚法》第十八条行政机关依照法律、法规或者规章的规定，可以在其法定权限内委托符合本法第十九条规定条件的组织实施行政处罚。行政机关不得委托其他组织或者个人实施行政处罚。</w:t>
            </w:r>
          </w:p>
          <w:p>
            <w:pPr>
              <w:spacing w:line="260" w:lineRule="exact"/>
              <w:jc w:val="both"/>
              <w:rPr>
                <w:rFonts w:hint="eastAsia" w:ascii="仿宋_GB2312" w:hAnsi="宋体" w:eastAsia="仿宋_GB2312"/>
                <w:color w:val="000000"/>
              </w:rPr>
            </w:pPr>
            <w:r>
              <w:rPr>
                <w:rFonts w:hint="eastAsia" w:ascii="仿宋_GB2312" w:hAnsi="宋体" w:eastAsia="仿宋_GB2312"/>
                <w:color w:val="000000"/>
              </w:rPr>
              <w:t>委托行政机关对受委托的组织实施行政处罚的行为应当负责监督，并对该行为的后果承担法律责任。</w:t>
            </w:r>
          </w:p>
          <w:p>
            <w:pPr>
              <w:spacing w:line="260" w:lineRule="exact"/>
              <w:jc w:val="both"/>
              <w:rPr>
                <w:rFonts w:hint="eastAsia" w:ascii="仿宋_GB2312" w:hAnsi="宋体" w:eastAsia="仿宋_GB2312"/>
                <w:color w:val="000000"/>
              </w:rPr>
            </w:pPr>
            <w:r>
              <w:rPr>
                <w:rFonts w:hint="eastAsia" w:ascii="仿宋_GB2312" w:hAnsi="宋体" w:eastAsia="仿宋_GB2312"/>
                <w:color w:val="000000"/>
              </w:rPr>
              <w:t>受委托组织在委托范围内，以委托行政机关名义实施行政处罚；不得再委托其他任何组织或者个人实施行政处罚。</w:t>
            </w:r>
          </w:p>
          <w:p>
            <w:pPr>
              <w:spacing w:line="260" w:lineRule="exact"/>
              <w:jc w:val="both"/>
              <w:rPr>
                <w:rFonts w:hint="eastAsia" w:ascii="仿宋_GB2312" w:hAnsi="宋体" w:eastAsia="仿宋_GB2312"/>
                <w:color w:val="000000"/>
              </w:rPr>
            </w:pPr>
            <w:r>
              <w:rPr>
                <w:rFonts w:hint="eastAsia" w:ascii="仿宋_GB2312" w:hAnsi="宋体" w:eastAsia="仿宋_GB2312"/>
                <w:color w:val="000000"/>
              </w:rPr>
              <w:t>受委托组织必须符合以下条件:</w:t>
            </w:r>
          </w:p>
          <w:p>
            <w:pPr>
              <w:spacing w:line="260" w:lineRule="exact"/>
              <w:jc w:val="both"/>
              <w:rPr>
                <w:rFonts w:hint="eastAsia" w:ascii="仿宋_GB2312" w:hAnsi="宋体" w:eastAsia="仿宋_GB2312"/>
                <w:color w:val="000000"/>
              </w:rPr>
            </w:pPr>
            <w:r>
              <w:rPr>
                <w:rFonts w:hint="eastAsia" w:ascii="仿宋_GB2312" w:hAnsi="宋体" w:eastAsia="仿宋_GB2312"/>
                <w:color w:val="000000"/>
              </w:rPr>
              <w:t>（一）依法成立的管理公共事务的事业组织；</w:t>
            </w:r>
          </w:p>
          <w:p>
            <w:pPr>
              <w:spacing w:line="260" w:lineRule="exact"/>
              <w:jc w:val="both"/>
              <w:rPr>
                <w:rFonts w:hint="eastAsia" w:ascii="仿宋_GB2312" w:hAnsi="宋体" w:eastAsia="仿宋_GB2312"/>
                <w:color w:val="000000"/>
              </w:rPr>
            </w:pPr>
            <w:r>
              <w:rPr>
                <w:rFonts w:hint="eastAsia" w:ascii="仿宋_GB2312" w:hAnsi="宋体" w:eastAsia="仿宋_GB2312"/>
                <w:color w:val="000000"/>
              </w:rPr>
              <w:t>（二）具有熟悉有关法律、法规、规章和业务的工作人员；</w:t>
            </w:r>
          </w:p>
          <w:p>
            <w:pPr>
              <w:spacing w:line="260" w:lineRule="exact"/>
              <w:jc w:val="both"/>
              <w:rPr>
                <w:rFonts w:hint="eastAsia" w:ascii="仿宋_GB2312" w:hAnsi="宋体" w:eastAsia="仿宋_GB2312"/>
                <w:color w:val="000000"/>
              </w:rPr>
            </w:pPr>
            <w:r>
              <w:rPr>
                <w:rFonts w:hint="eastAsia" w:ascii="仿宋_GB2312" w:hAnsi="宋体" w:eastAsia="仿宋_GB2312"/>
                <w:color w:val="000000"/>
              </w:rPr>
              <w:t>（三）对违法行为需要进行技术检查或者技术鉴定的，应当有条件组织进行相应的技术检查或者技术鉴定。</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舒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C0234"/>
    <w:multiLevelType w:val="singleLevel"/>
    <w:tmpl w:val="DC0C0234"/>
    <w:lvl w:ilvl="0" w:tentative="0">
      <w:start w:val="1"/>
      <w:numFmt w:val="decimalFullWidth"/>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EF65CA"/>
    <w:rsid w:val="510546E0"/>
    <w:rsid w:val="60142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qFormat/>
    <w:uiPriority w:val="0"/>
    <w:rPr>
      <w:color w:val="333333"/>
      <w:spacing w:val="15"/>
      <w:u w:val="none"/>
    </w:rPr>
  </w:style>
  <w:style w:type="character" w:styleId="5">
    <w:name w:val="Hyperlink"/>
    <w:basedOn w:val="3"/>
    <w:qFormat/>
    <w:uiPriority w:val="0"/>
    <w:rPr>
      <w:color w:val="333333"/>
      <w:spacing w:val="15"/>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2020-06-30T06:10:00Z</dcterms:created>
  <dc:creator>John</dc:creator>
  <cp:lastModifiedBy>John</cp:lastModifiedBy>
  <dcterms:modified xsi:type="dcterms:W3CDTF">2020-08-14T01:29:51Z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