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F9" w:rsidRPr="008F55A8" w:rsidRDefault="0002783E" w:rsidP="008F55A8">
      <w:pPr>
        <w:jc w:val="center"/>
        <w:rPr>
          <w:rFonts w:hint="eastAsia"/>
          <w:sz w:val="32"/>
          <w:szCs w:val="32"/>
        </w:rPr>
      </w:pPr>
      <w:r w:rsidRPr="008F55A8">
        <w:rPr>
          <w:rFonts w:hint="eastAsia"/>
          <w:sz w:val="32"/>
          <w:szCs w:val="32"/>
        </w:rPr>
        <w:t>绩效评价工作开展情况说明</w:t>
      </w:r>
    </w:p>
    <w:p w:rsidR="00EC3142" w:rsidRDefault="00EC3142" w:rsidP="00867D14">
      <w:pPr>
        <w:widowControl/>
        <w:shd w:val="clear" w:color="auto" w:fill="FFFFFF"/>
        <w:spacing w:before="100" w:beforeAutospacing="1" w:after="100" w:afterAutospacing="1" w:line="480" w:lineRule="auto"/>
        <w:ind w:firstLine="640"/>
        <w:jc w:val="left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</w:p>
    <w:p w:rsidR="00867D14" w:rsidRPr="00EC3142" w:rsidRDefault="008F55A8" w:rsidP="00867D14">
      <w:pPr>
        <w:widowControl/>
        <w:shd w:val="clear" w:color="auto" w:fill="FFFFFF"/>
        <w:spacing w:before="100" w:beforeAutospacing="1" w:after="100" w:afterAutospacing="1" w:line="480" w:lineRule="auto"/>
        <w:ind w:firstLine="640"/>
        <w:jc w:val="left"/>
        <w:rPr>
          <w:rFonts w:ascii="宋体" w:eastAsia="宋体" w:hAnsi="宋体" w:cs="宋体"/>
          <w:color w:val="4A4A4A"/>
          <w:kern w:val="0"/>
          <w:sz w:val="28"/>
          <w:szCs w:val="28"/>
        </w:rPr>
      </w:pPr>
      <w:r w:rsidRPr="00EC314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我市</w:t>
      </w:r>
      <w:r w:rsidR="00867D14" w:rsidRPr="00EC314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结合省厅绩效评价工作通知精神</w:t>
      </w:r>
      <w:r w:rsidRPr="00EC314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="00867D14" w:rsidRPr="00EC3142">
        <w:rPr>
          <w:rFonts w:asciiTheme="minorEastAsia" w:hAnsiTheme="minorEastAsia" w:cs="宋体" w:hint="eastAsia"/>
          <w:color w:val="4A4A4A"/>
          <w:kern w:val="0"/>
          <w:sz w:val="28"/>
          <w:szCs w:val="28"/>
        </w:rPr>
        <w:t>在市委、市政府及局党组的高度重视下，我们从实际出发，紧紧围绕财政厅的总体安排，按照建立高效、责任、透明政府和财政科学化、精细化管理的要求，不断加强制度建设，逐渐扩大工作范围，稳步推进预算绩效管理工作，取得了积极的进展。</w:t>
      </w:r>
      <w:r w:rsidR="00EC3142" w:rsidRPr="00EC3142">
        <w:rPr>
          <w:rFonts w:ascii="宋体" w:eastAsia="宋体" w:hAnsi="宋体" w:cs="宋体" w:hint="eastAsia"/>
          <w:kern w:val="0"/>
          <w:sz w:val="28"/>
          <w:szCs w:val="28"/>
        </w:rPr>
        <w:t>进一步深化了预算管理改革，有效提高了预算编制的准确性、完整性、规范性和科学性，为财政科学化</w:t>
      </w:r>
      <w:r w:rsidR="00EC3142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EC3142" w:rsidRPr="00EC3142">
        <w:rPr>
          <w:rFonts w:ascii="宋体" w:eastAsia="宋体" w:hAnsi="宋体" w:cs="宋体" w:hint="eastAsia"/>
          <w:kern w:val="0"/>
          <w:sz w:val="28"/>
          <w:szCs w:val="28"/>
        </w:rPr>
        <w:t>精细化管理奠定了良好的基础。同时，也有效增加了项目单位的支出责任意识，为改进管理措施，提高项目绩效创造了条件。</w:t>
      </w:r>
    </w:p>
    <w:p w:rsidR="00EC3142" w:rsidRDefault="00EC3142" w:rsidP="00867D14">
      <w:pPr>
        <w:rPr>
          <w:rFonts w:hint="eastAsia"/>
          <w:sz w:val="28"/>
          <w:szCs w:val="28"/>
        </w:rPr>
      </w:pPr>
    </w:p>
    <w:p w:rsidR="00EC3142" w:rsidRDefault="00EC3142" w:rsidP="00EC3142">
      <w:pPr>
        <w:ind w:firstLineChars="950" w:firstLine="2660"/>
        <w:rPr>
          <w:rFonts w:hint="eastAsia"/>
          <w:sz w:val="28"/>
          <w:szCs w:val="28"/>
        </w:rPr>
      </w:pPr>
    </w:p>
    <w:p w:rsidR="0002783E" w:rsidRDefault="00EC3142" w:rsidP="00EC3142">
      <w:pPr>
        <w:ind w:firstLineChars="950" w:firstLine="2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抚远市财政局国有资产管理委员会办公室</w:t>
      </w:r>
    </w:p>
    <w:p w:rsidR="00EC3142" w:rsidRPr="00EC3142" w:rsidRDefault="00EC3142" w:rsidP="00EC3142">
      <w:pPr>
        <w:ind w:firstLineChars="1450" w:firstLine="40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27 </w:t>
      </w:r>
      <w:r>
        <w:rPr>
          <w:rFonts w:hint="eastAsia"/>
          <w:sz w:val="28"/>
          <w:szCs w:val="28"/>
        </w:rPr>
        <w:t>日</w:t>
      </w:r>
    </w:p>
    <w:sectPr w:rsidR="00EC3142" w:rsidRPr="00EC3142" w:rsidSect="00B1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00" w:rsidRDefault="00FF2200" w:rsidP="001A5F3F">
      <w:r>
        <w:separator/>
      </w:r>
    </w:p>
  </w:endnote>
  <w:endnote w:type="continuationSeparator" w:id="1">
    <w:p w:rsidR="00FF2200" w:rsidRDefault="00FF2200" w:rsidP="001A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00" w:rsidRDefault="00FF2200" w:rsidP="001A5F3F">
      <w:r>
        <w:separator/>
      </w:r>
    </w:p>
  </w:footnote>
  <w:footnote w:type="continuationSeparator" w:id="1">
    <w:p w:rsidR="00FF2200" w:rsidRDefault="00FF2200" w:rsidP="001A5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83E"/>
    <w:rsid w:val="0002783E"/>
    <w:rsid w:val="0005536D"/>
    <w:rsid w:val="001A5F3F"/>
    <w:rsid w:val="001B3257"/>
    <w:rsid w:val="006819EA"/>
    <w:rsid w:val="0074678D"/>
    <w:rsid w:val="00867D14"/>
    <w:rsid w:val="008F55A8"/>
    <w:rsid w:val="00B118F9"/>
    <w:rsid w:val="00EC3142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抚远县审计局</dc:creator>
  <cp:lastModifiedBy>抚远县审计局</cp:lastModifiedBy>
  <cp:revision>2</cp:revision>
  <cp:lastPrinted>2017-10-27T00:52:00Z</cp:lastPrinted>
  <dcterms:created xsi:type="dcterms:W3CDTF">2017-10-26T08:03:00Z</dcterms:created>
  <dcterms:modified xsi:type="dcterms:W3CDTF">2017-10-27T01:30:00Z</dcterms:modified>
</cp:coreProperties>
</file>